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033" w:rsidRPr="008519AF" w:rsidRDefault="00371033" w:rsidP="00371033">
      <w:pPr>
        <w:pStyle w:val="Default"/>
        <w:jc w:val="center"/>
        <w:rPr>
          <w:rFonts w:ascii="Cambria" w:hAnsi="Cambria"/>
          <w:b/>
          <w:color w:val="auto"/>
          <w:sz w:val="28"/>
          <w:u w:val="single"/>
        </w:rPr>
      </w:pPr>
      <w:r w:rsidRPr="008519AF">
        <w:rPr>
          <w:rFonts w:ascii="Cambria" w:hAnsi="Cambria"/>
          <w:b/>
          <w:color w:val="auto"/>
          <w:sz w:val="28"/>
          <w:u w:val="single"/>
        </w:rPr>
        <w:t>APPENDIX III</w:t>
      </w:r>
    </w:p>
    <w:p w:rsidR="00371033" w:rsidRDefault="00371033" w:rsidP="00371033">
      <w:pPr>
        <w:rPr>
          <w:rFonts w:asciiTheme="majorHAnsi" w:hAnsiTheme="majorHAnsi"/>
          <w:bCs/>
        </w:rPr>
      </w:pPr>
    </w:p>
    <w:p w:rsidR="008519AF" w:rsidRPr="002B2F39" w:rsidRDefault="002B2F39" w:rsidP="002B2F39">
      <w:pPr>
        <w:ind w:right="-450"/>
        <w:jc w:val="center"/>
        <w:rPr>
          <w:rFonts w:asciiTheme="majorHAnsi" w:hAnsiTheme="majorHAnsi"/>
          <w:b/>
          <w:bCs/>
          <w:sz w:val="28"/>
        </w:rPr>
      </w:pPr>
      <w:r w:rsidRPr="002B2F39">
        <w:rPr>
          <w:rFonts w:asciiTheme="majorHAnsi" w:hAnsiTheme="majorHAnsi"/>
          <w:b/>
          <w:bCs/>
          <w:sz w:val="28"/>
        </w:rPr>
        <w:t>TECHNICAL PRESENTATIONS FOR 45</w:t>
      </w:r>
      <w:r w:rsidRPr="002B2F39">
        <w:rPr>
          <w:rFonts w:asciiTheme="majorHAnsi" w:hAnsiTheme="majorHAnsi"/>
          <w:b/>
          <w:bCs/>
          <w:sz w:val="28"/>
          <w:vertAlign w:val="superscript"/>
        </w:rPr>
        <w:t>TH</w:t>
      </w:r>
      <w:r w:rsidRPr="002B2F39">
        <w:rPr>
          <w:rFonts w:asciiTheme="majorHAnsi" w:hAnsiTheme="majorHAnsi"/>
          <w:b/>
          <w:bCs/>
          <w:sz w:val="28"/>
        </w:rPr>
        <w:t xml:space="preserve"> SESSION OF TYPHOON COMMITTEE</w:t>
      </w:r>
    </w:p>
    <w:p w:rsidR="009F1BA2" w:rsidRPr="008519AF" w:rsidRDefault="009F1BA2" w:rsidP="008519AF">
      <w:pPr>
        <w:jc w:val="center"/>
        <w:rPr>
          <w:rFonts w:asciiTheme="majorHAnsi" w:hAnsiTheme="majorHAnsi"/>
          <w:b/>
          <w:bCs/>
          <w:sz w:val="28"/>
        </w:rPr>
      </w:pPr>
    </w:p>
    <w:p w:rsidR="00C470A5" w:rsidRPr="000351D4" w:rsidRDefault="00C470A5" w:rsidP="009F1BA2">
      <w:pPr>
        <w:pStyle w:val="ListParagraph"/>
        <w:numPr>
          <w:ilvl w:val="0"/>
          <w:numId w:val="1"/>
        </w:numPr>
        <w:adjustRightInd w:val="0"/>
        <w:snapToGrid w:val="0"/>
        <w:spacing w:line="240" w:lineRule="auto"/>
        <w:ind w:left="1152" w:right="180" w:hanging="720"/>
        <w:jc w:val="both"/>
        <w:rPr>
          <w:rFonts w:asciiTheme="majorHAnsi" w:hAnsiTheme="majorHAnsi"/>
          <w:b/>
          <w:bCs/>
        </w:rPr>
      </w:pPr>
      <w:r w:rsidRPr="000351D4">
        <w:rPr>
          <w:rFonts w:asciiTheme="majorHAnsi" w:hAnsiTheme="majorHAnsi"/>
          <w:b/>
          <w:bCs/>
        </w:rPr>
        <w:t>Urban Flood Mitigation</w:t>
      </w:r>
      <w:r w:rsidR="009F1BA2">
        <w:rPr>
          <w:rFonts w:asciiTheme="majorHAnsi" w:hAnsiTheme="majorHAnsi"/>
          <w:b/>
          <w:bCs/>
        </w:rPr>
        <w:t xml:space="preserve"> </w:t>
      </w:r>
      <w:r w:rsidRPr="000351D4">
        <w:rPr>
          <w:rFonts w:asciiTheme="majorHAnsi" w:hAnsiTheme="majorHAnsi"/>
          <w:b/>
          <w:bCs/>
        </w:rPr>
        <w:t>in Hong Kong</w:t>
      </w:r>
    </w:p>
    <w:p w:rsidR="00C470A5" w:rsidRPr="004706BA" w:rsidRDefault="00371033" w:rsidP="002B38BD">
      <w:pPr>
        <w:spacing w:line="240" w:lineRule="auto"/>
        <w:ind w:left="1152" w:right="180" w:firstLine="18"/>
        <w:jc w:val="both"/>
        <w:rPr>
          <w:rFonts w:asciiTheme="majorHAnsi" w:hAnsiTheme="majorHAnsi"/>
          <w:bCs/>
          <w:i/>
        </w:rPr>
      </w:pPr>
      <w:r w:rsidRPr="004706BA">
        <w:rPr>
          <w:rFonts w:asciiTheme="majorHAnsi" w:hAnsiTheme="majorHAnsi"/>
          <w:bCs/>
          <w:i/>
        </w:rPr>
        <w:t xml:space="preserve">Mr. </w:t>
      </w:r>
      <w:proofErr w:type="spellStart"/>
      <w:r w:rsidR="00C470A5" w:rsidRPr="004706BA">
        <w:rPr>
          <w:rFonts w:asciiTheme="majorHAnsi" w:hAnsiTheme="majorHAnsi"/>
          <w:bCs/>
          <w:i/>
        </w:rPr>
        <w:t>Fedrick</w:t>
      </w:r>
      <w:proofErr w:type="spellEnd"/>
      <w:r w:rsidR="00C470A5" w:rsidRPr="004706BA">
        <w:rPr>
          <w:rFonts w:asciiTheme="majorHAnsi" w:hAnsiTheme="majorHAnsi"/>
          <w:bCs/>
          <w:i/>
        </w:rPr>
        <w:t xml:space="preserve"> KAN </w:t>
      </w:r>
      <w:proofErr w:type="spellStart"/>
      <w:r w:rsidR="00C470A5" w:rsidRPr="004706BA">
        <w:rPr>
          <w:rFonts w:asciiTheme="majorHAnsi" w:hAnsiTheme="majorHAnsi"/>
          <w:bCs/>
          <w:i/>
        </w:rPr>
        <w:t>Yim</w:t>
      </w:r>
      <w:proofErr w:type="spellEnd"/>
      <w:r w:rsidR="00C470A5" w:rsidRPr="004706BA">
        <w:rPr>
          <w:rFonts w:asciiTheme="majorHAnsi" w:hAnsiTheme="majorHAnsi"/>
          <w:bCs/>
          <w:i/>
        </w:rPr>
        <w:t xml:space="preserve"> Fai, Chief Engineer, Land Drainage Division, Drainage Services Department</w:t>
      </w:r>
      <w:r w:rsidRPr="004706BA">
        <w:rPr>
          <w:rFonts w:asciiTheme="majorHAnsi" w:hAnsiTheme="majorHAnsi"/>
          <w:bCs/>
          <w:i/>
        </w:rPr>
        <w:t xml:space="preserve"> (DSD)</w:t>
      </w:r>
    </w:p>
    <w:p w:rsidR="008519AF" w:rsidRPr="000351D4" w:rsidRDefault="002B38BD" w:rsidP="000351D4">
      <w:pPr>
        <w:pStyle w:val="Default"/>
        <w:numPr>
          <w:ilvl w:val="0"/>
          <w:numId w:val="1"/>
        </w:numPr>
        <w:ind w:left="1152" w:right="180" w:hanging="720"/>
        <w:jc w:val="both"/>
        <w:rPr>
          <w:rFonts w:asciiTheme="majorHAnsi" w:hAnsiTheme="majorHAnsi"/>
          <w:b/>
          <w:color w:val="auto"/>
          <w:sz w:val="22"/>
          <w:szCs w:val="22"/>
        </w:rPr>
      </w:pPr>
      <w:r w:rsidRPr="002B38BD">
        <w:rPr>
          <w:rFonts w:asciiTheme="majorHAnsi" w:hAnsiTheme="majorHAnsi"/>
          <w:b/>
          <w:color w:val="auto"/>
          <w:sz w:val="22"/>
          <w:szCs w:val="22"/>
        </w:rPr>
        <w:t>Typhoon Survey Flights and the Works of the Government Flying Service</w:t>
      </w:r>
      <w:r>
        <w:rPr>
          <w:rFonts w:asciiTheme="majorHAnsi" w:hAnsiTheme="majorHAnsi"/>
          <w:b/>
          <w:color w:val="auto"/>
          <w:sz w:val="22"/>
          <w:szCs w:val="22"/>
        </w:rPr>
        <w:t xml:space="preserve"> </w:t>
      </w:r>
      <w:r w:rsidRPr="002B38BD">
        <w:rPr>
          <w:rFonts w:asciiTheme="majorHAnsi" w:hAnsiTheme="majorHAnsi"/>
          <w:b/>
          <w:color w:val="auto"/>
          <w:sz w:val="22"/>
          <w:szCs w:val="22"/>
        </w:rPr>
        <w:t>(GFS)</w:t>
      </w:r>
      <w:r w:rsidR="00371033" w:rsidRPr="000351D4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</w:p>
    <w:p w:rsidR="002B38BD" w:rsidRDefault="008519AF" w:rsidP="009F1BA2">
      <w:pPr>
        <w:autoSpaceDE w:val="0"/>
        <w:autoSpaceDN w:val="0"/>
        <w:adjustRightInd w:val="0"/>
        <w:spacing w:after="0" w:line="160" w:lineRule="exact"/>
        <w:ind w:left="1181" w:right="187" w:hanging="907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ab/>
      </w:r>
    </w:p>
    <w:p w:rsidR="008519AF" w:rsidRPr="004706BA" w:rsidRDefault="002B38BD" w:rsidP="000351D4">
      <w:pPr>
        <w:autoSpaceDE w:val="0"/>
        <w:autoSpaceDN w:val="0"/>
        <w:adjustRightInd w:val="0"/>
        <w:spacing w:after="0" w:line="240" w:lineRule="auto"/>
        <w:ind w:left="1170" w:right="180" w:hanging="900"/>
        <w:jc w:val="both"/>
        <w:rPr>
          <w:rFonts w:ascii="Cambria" w:hAnsi="Cambria" w:cs="Cambria"/>
          <w:i/>
        </w:rPr>
      </w:pPr>
      <w:r>
        <w:rPr>
          <w:rFonts w:ascii="Cambria" w:hAnsi="Cambria" w:cs="Cambria"/>
        </w:rPr>
        <w:tab/>
      </w:r>
      <w:r w:rsidR="008519AF" w:rsidRPr="004706BA">
        <w:rPr>
          <w:rFonts w:ascii="Cambria" w:hAnsi="Cambria" w:cs="Cambria"/>
          <w:i/>
        </w:rPr>
        <w:t xml:space="preserve">Captain </w:t>
      </w:r>
      <w:r w:rsidR="000351D4" w:rsidRPr="004706BA">
        <w:rPr>
          <w:rFonts w:ascii="Cambria" w:hAnsi="Cambria" w:cs="Cambria"/>
          <w:i/>
        </w:rPr>
        <w:t>CHAN</w:t>
      </w:r>
      <w:r w:rsidR="008519AF" w:rsidRPr="004706BA">
        <w:rPr>
          <w:rFonts w:ascii="Cambria" w:hAnsi="Cambria" w:cs="Cambria"/>
          <w:i/>
        </w:rPr>
        <w:t xml:space="preserve"> Chi</w:t>
      </w:r>
      <w:r w:rsidR="000351D4" w:rsidRPr="004706BA">
        <w:rPr>
          <w:rFonts w:ascii="Cambria" w:hAnsi="Cambria" w:cs="Cambria"/>
          <w:i/>
        </w:rPr>
        <w:t>-</w:t>
      </w:r>
      <w:proofErr w:type="spellStart"/>
      <w:r w:rsidR="008519AF" w:rsidRPr="004706BA">
        <w:rPr>
          <w:rFonts w:ascii="Cambria" w:hAnsi="Cambria" w:cs="Cambria"/>
          <w:i/>
        </w:rPr>
        <w:t>pui</w:t>
      </w:r>
      <w:proofErr w:type="spellEnd"/>
      <w:r w:rsidR="008519AF" w:rsidRPr="004706BA">
        <w:rPr>
          <w:rFonts w:ascii="Cambria" w:hAnsi="Cambria" w:cs="Cambria"/>
          <w:i/>
        </w:rPr>
        <w:t xml:space="preserve">, </w:t>
      </w:r>
      <w:r w:rsidR="009F1BA2" w:rsidRPr="004706BA">
        <w:rPr>
          <w:rFonts w:ascii="Cambria" w:hAnsi="Cambria" w:cs="Cambria"/>
          <w:i/>
        </w:rPr>
        <w:t xml:space="preserve">Michael, Controller, </w:t>
      </w:r>
      <w:r w:rsidRPr="004706BA">
        <w:rPr>
          <w:rFonts w:ascii="Cambria" w:hAnsi="Cambria" w:cs="Cambria"/>
          <w:bCs/>
          <w:i/>
        </w:rPr>
        <w:t xml:space="preserve">Government Flying Service </w:t>
      </w:r>
      <w:r w:rsidR="009F1BA2" w:rsidRPr="004706BA">
        <w:rPr>
          <w:rFonts w:ascii="Cambria" w:hAnsi="Cambria" w:cs="Cambria"/>
          <w:bCs/>
          <w:i/>
        </w:rPr>
        <w:t>(GFS)</w:t>
      </w:r>
    </w:p>
    <w:p w:rsidR="00C470A5" w:rsidRPr="004706BA" w:rsidRDefault="00C470A5" w:rsidP="000351D4">
      <w:pPr>
        <w:pStyle w:val="Default"/>
        <w:ind w:right="180"/>
        <w:jc w:val="both"/>
        <w:rPr>
          <w:rFonts w:asciiTheme="majorHAnsi" w:hAnsiTheme="majorHAnsi"/>
          <w:i/>
          <w:color w:val="auto"/>
          <w:sz w:val="22"/>
          <w:szCs w:val="22"/>
        </w:rPr>
      </w:pPr>
    </w:p>
    <w:p w:rsidR="00C470A5" w:rsidRPr="000351D4" w:rsidRDefault="00C470A5" w:rsidP="000351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152" w:right="180" w:hanging="720"/>
        <w:jc w:val="both"/>
        <w:rPr>
          <w:rFonts w:asciiTheme="majorHAnsi" w:hAnsiTheme="majorHAnsi" w:cs="Arial"/>
          <w:b/>
        </w:rPr>
      </w:pPr>
      <w:r w:rsidRPr="000351D4">
        <w:rPr>
          <w:rFonts w:asciiTheme="majorHAnsi" w:hAnsiTheme="majorHAnsi" w:cs="Arial"/>
          <w:b/>
          <w:bCs/>
        </w:rPr>
        <w:t xml:space="preserve">Hong Kong Slope Safety System </w:t>
      </w:r>
    </w:p>
    <w:p w:rsidR="000351D4" w:rsidRDefault="000351D4" w:rsidP="009F1BA2">
      <w:pPr>
        <w:autoSpaceDE w:val="0"/>
        <w:autoSpaceDN w:val="0"/>
        <w:adjustRightInd w:val="0"/>
        <w:spacing w:after="0" w:line="160" w:lineRule="auto"/>
        <w:ind w:left="1152" w:right="180" w:firstLine="18"/>
        <w:jc w:val="both"/>
        <w:rPr>
          <w:rFonts w:asciiTheme="majorHAnsi" w:hAnsiTheme="majorHAnsi" w:cs="Arial"/>
          <w:bCs/>
        </w:rPr>
      </w:pPr>
    </w:p>
    <w:p w:rsidR="00C470A5" w:rsidRPr="004706BA" w:rsidRDefault="000351D4" w:rsidP="000351D4">
      <w:pPr>
        <w:autoSpaceDE w:val="0"/>
        <w:autoSpaceDN w:val="0"/>
        <w:adjustRightInd w:val="0"/>
        <w:spacing w:after="0" w:line="240" w:lineRule="auto"/>
        <w:ind w:left="1152" w:right="180" w:firstLine="18"/>
        <w:jc w:val="both"/>
        <w:rPr>
          <w:rFonts w:asciiTheme="majorHAnsi" w:hAnsiTheme="majorHAnsi" w:cs="Arial"/>
          <w:bCs/>
          <w:i/>
        </w:rPr>
      </w:pPr>
      <w:r w:rsidRPr="004706BA">
        <w:rPr>
          <w:rFonts w:asciiTheme="majorHAnsi" w:hAnsiTheme="majorHAnsi" w:cs="Arial"/>
          <w:bCs/>
          <w:i/>
        </w:rPr>
        <w:t xml:space="preserve">Mr. </w:t>
      </w:r>
      <w:r w:rsidR="00C470A5" w:rsidRPr="004706BA">
        <w:rPr>
          <w:rFonts w:asciiTheme="majorHAnsi" w:hAnsiTheme="majorHAnsi" w:cs="Arial"/>
          <w:bCs/>
          <w:i/>
        </w:rPr>
        <w:t xml:space="preserve">Rick </w:t>
      </w:r>
      <w:r w:rsidRPr="004706BA">
        <w:rPr>
          <w:rFonts w:asciiTheme="majorHAnsi" w:hAnsiTheme="majorHAnsi" w:cs="Arial"/>
          <w:bCs/>
          <w:i/>
        </w:rPr>
        <w:t>TAM Chun-</w:t>
      </w:r>
      <w:proofErr w:type="spellStart"/>
      <w:r w:rsidRPr="004706BA">
        <w:rPr>
          <w:rFonts w:asciiTheme="majorHAnsi" w:hAnsiTheme="majorHAnsi" w:cs="Arial"/>
          <w:bCs/>
          <w:i/>
        </w:rPr>
        <w:t>kwong</w:t>
      </w:r>
      <w:proofErr w:type="spellEnd"/>
      <w:r w:rsidRPr="004706BA">
        <w:rPr>
          <w:rFonts w:asciiTheme="majorHAnsi" w:hAnsiTheme="majorHAnsi" w:cs="Arial"/>
          <w:bCs/>
          <w:i/>
        </w:rPr>
        <w:t>,</w:t>
      </w:r>
      <w:r w:rsidR="00C470A5" w:rsidRPr="004706BA">
        <w:rPr>
          <w:rFonts w:asciiTheme="majorHAnsi" w:hAnsiTheme="majorHAnsi" w:cs="Arial"/>
          <w:bCs/>
          <w:i/>
        </w:rPr>
        <w:t xml:space="preserve"> Geotechnical Engineering Office</w:t>
      </w:r>
      <w:r w:rsidR="00371033" w:rsidRPr="004706BA">
        <w:rPr>
          <w:rFonts w:asciiTheme="majorHAnsi" w:hAnsiTheme="majorHAnsi" w:cs="Arial"/>
          <w:bCs/>
          <w:i/>
        </w:rPr>
        <w:t xml:space="preserve">, </w:t>
      </w:r>
      <w:r w:rsidR="00C470A5" w:rsidRPr="004706BA">
        <w:rPr>
          <w:rFonts w:asciiTheme="majorHAnsi" w:hAnsiTheme="majorHAnsi" w:cs="Arial"/>
          <w:bCs/>
          <w:i/>
        </w:rPr>
        <w:t xml:space="preserve">Civil Engineering and Development Department </w:t>
      </w:r>
      <w:r w:rsidRPr="004706BA">
        <w:rPr>
          <w:rFonts w:asciiTheme="majorHAnsi" w:hAnsiTheme="majorHAnsi" w:cs="Arial"/>
          <w:bCs/>
          <w:i/>
        </w:rPr>
        <w:t>(CEDD)</w:t>
      </w:r>
    </w:p>
    <w:p w:rsidR="000351D4" w:rsidRPr="00371033" w:rsidRDefault="000351D4" w:rsidP="000351D4">
      <w:pPr>
        <w:autoSpaceDE w:val="0"/>
        <w:autoSpaceDN w:val="0"/>
        <w:adjustRightInd w:val="0"/>
        <w:spacing w:after="0" w:line="240" w:lineRule="auto"/>
        <w:ind w:left="1152" w:right="180" w:firstLine="18"/>
        <w:jc w:val="both"/>
        <w:rPr>
          <w:rFonts w:asciiTheme="majorHAnsi" w:hAnsiTheme="majorHAnsi" w:cs="Arial"/>
        </w:rPr>
      </w:pPr>
    </w:p>
    <w:p w:rsidR="00C470A5" w:rsidRPr="000351D4" w:rsidRDefault="00C470A5" w:rsidP="000351D4">
      <w:pPr>
        <w:pStyle w:val="Default"/>
        <w:keepLines/>
        <w:numPr>
          <w:ilvl w:val="0"/>
          <w:numId w:val="1"/>
        </w:numPr>
        <w:adjustRightInd/>
        <w:ind w:left="1152" w:right="180" w:hanging="720"/>
        <w:contextualSpacing/>
        <w:jc w:val="both"/>
        <w:rPr>
          <w:rFonts w:asciiTheme="majorHAnsi" w:hAnsiTheme="majorHAnsi" w:cs="Arial"/>
          <w:b/>
          <w:color w:val="auto"/>
          <w:sz w:val="22"/>
          <w:szCs w:val="22"/>
        </w:rPr>
      </w:pPr>
      <w:r w:rsidRPr="000351D4">
        <w:rPr>
          <w:rFonts w:asciiTheme="majorHAnsi" w:hAnsiTheme="majorHAnsi" w:cs="Arial"/>
          <w:b/>
          <w:color w:val="auto"/>
          <w:sz w:val="22"/>
          <w:szCs w:val="22"/>
        </w:rPr>
        <w:t>REVIEW OF THE 2012 TYPHOON SEASON</w:t>
      </w:r>
      <w:r w:rsidRPr="000351D4">
        <w:rPr>
          <w:rFonts w:asciiTheme="majorHAnsi" w:hAnsiTheme="majorHAnsi"/>
          <w:b/>
          <w:color w:val="auto"/>
          <w:sz w:val="22"/>
          <w:szCs w:val="22"/>
        </w:rPr>
        <w:t xml:space="preserve"> </w:t>
      </w:r>
    </w:p>
    <w:p w:rsidR="000351D4" w:rsidRDefault="000351D4" w:rsidP="009F1BA2">
      <w:pPr>
        <w:keepLines/>
        <w:autoSpaceDE w:val="0"/>
        <w:autoSpaceDN w:val="0"/>
        <w:spacing w:after="0" w:line="160" w:lineRule="auto"/>
        <w:ind w:left="1152" w:right="180" w:firstLine="18"/>
        <w:contextualSpacing/>
        <w:jc w:val="both"/>
        <w:rPr>
          <w:rFonts w:asciiTheme="majorHAnsi" w:hAnsiTheme="majorHAnsi" w:cs="Arial"/>
        </w:rPr>
      </w:pPr>
    </w:p>
    <w:p w:rsidR="00371033" w:rsidRPr="004706BA" w:rsidRDefault="000351D4" w:rsidP="000351D4">
      <w:pPr>
        <w:keepLines/>
        <w:autoSpaceDE w:val="0"/>
        <w:autoSpaceDN w:val="0"/>
        <w:spacing w:after="0" w:line="240" w:lineRule="auto"/>
        <w:ind w:left="1152" w:right="180" w:firstLine="18"/>
        <w:contextualSpacing/>
        <w:jc w:val="both"/>
        <w:rPr>
          <w:rFonts w:asciiTheme="majorHAnsi" w:hAnsiTheme="majorHAnsi" w:cs="Arial"/>
          <w:i/>
        </w:rPr>
      </w:pPr>
      <w:r w:rsidRPr="004706BA">
        <w:rPr>
          <w:rFonts w:asciiTheme="majorHAnsi" w:hAnsiTheme="majorHAnsi" w:cs="Arial"/>
          <w:i/>
        </w:rPr>
        <w:t xml:space="preserve">Mr. </w:t>
      </w:r>
      <w:r w:rsidR="00C470A5" w:rsidRPr="00C470A5">
        <w:rPr>
          <w:rFonts w:asciiTheme="majorHAnsi" w:hAnsiTheme="majorHAnsi" w:cs="Arial"/>
          <w:i/>
        </w:rPr>
        <w:t>Masashi KUNITSUGU</w:t>
      </w:r>
      <w:r w:rsidR="002B38BD" w:rsidRPr="004706BA">
        <w:rPr>
          <w:rFonts w:asciiTheme="majorHAnsi" w:hAnsiTheme="majorHAnsi" w:cs="Arial"/>
          <w:i/>
        </w:rPr>
        <w:t xml:space="preserve">, </w:t>
      </w:r>
      <w:r w:rsidR="00C470A5" w:rsidRPr="00C470A5">
        <w:rPr>
          <w:rFonts w:asciiTheme="majorHAnsi" w:hAnsiTheme="majorHAnsi" w:cs="Arial"/>
          <w:i/>
        </w:rPr>
        <w:t>Head, National Typhoon Center</w:t>
      </w:r>
      <w:r w:rsidR="002B38BD" w:rsidRPr="004706BA">
        <w:rPr>
          <w:rFonts w:asciiTheme="majorHAnsi" w:hAnsiTheme="majorHAnsi" w:cs="Arial"/>
          <w:i/>
        </w:rPr>
        <w:t xml:space="preserve">, </w:t>
      </w:r>
      <w:r w:rsidR="00C470A5" w:rsidRPr="00C470A5">
        <w:rPr>
          <w:rFonts w:asciiTheme="majorHAnsi" w:hAnsiTheme="majorHAnsi" w:cs="Arial"/>
          <w:i/>
        </w:rPr>
        <w:t>Japan Meteorological Agency (JMA)</w:t>
      </w:r>
    </w:p>
    <w:p w:rsidR="000351D4" w:rsidRPr="004706BA" w:rsidRDefault="000351D4" w:rsidP="000351D4">
      <w:pPr>
        <w:keepLines/>
        <w:autoSpaceDE w:val="0"/>
        <w:autoSpaceDN w:val="0"/>
        <w:spacing w:after="0" w:line="240" w:lineRule="auto"/>
        <w:ind w:left="1152" w:right="180" w:firstLine="18"/>
        <w:contextualSpacing/>
        <w:jc w:val="both"/>
        <w:rPr>
          <w:rFonts w:asciiTheme="majorHAnsi" w:hAnsiTheme="majorHAnsi" w:cs="Arial"/>
          <w:i/>
        </w:rPr>
      </w:pPr>
    </w:p>
    <w:p w:rsidR="00C470A5" w:rsidRPr="000351D4" w:rsidRDefault="00371033" w:rsidP="000351D4">
      <w:pPr>
        <w:pStyle w:val="ListParagraph"/>
        <w:keepLines/>
        <w:numPr>
          <w:ilvl w:val="0"/>
          <w:numId w:val="1"/>
        </w:numPr>
        <w:autoSpaceDE w:val="0"/>
        <w:autoSpaceDN w:val="0"/>
        <w:spacing w:after="0" w:line="240" w:lineRule="auto"/>
        <w:ind w:left="1152" w:right="180" w:hanging="720"/>
        <w:jc w:val="both"/>
        <w:rPr>
          <w:rFonts w:asciiTheme="majorHAnsi" w:hAnsiTheme="majorHAnsi" w:cs="Arial"/>
          <w:b/>
        </w:rPr>
      </w:pPr>
      <w:r w:rsidRPr="000351D4">
        <w:rPr>
          <w:rFonts w:asciiTheme="majorHAnsi" w:hAnsiTheme="majorHAnsi" w:cs="Arial"/>
          <w:b/>
        </w:rPr>
        <w:t>V</w:t>
      </w:r>
      <w:r w:rsidR="00C470A5" w:rsidRPr="000351D4">
        <w:rPr>
          <w:rFonts w:asciiTheme="majorHAnsi" w:hAnsiTheme="majorHAnsi" w:cs="Arial"/>
          <w:b/>
        </w:rPr>
        <w:t>erification of Operational Tropical Cyclone Track Forecast in Recent Three Years (2010-2012)</w:t>
      </w:r>
    </w:p>
    <w:p w:rsidR="000351D4" w:rsidRDefault="00C470A5" w:rsidP="009F1BA2">
      <w:pPr>
        <w:pStyle w:val="Default"/>
        <w:keepLines/>
        <w:adjustRightInd/>
        <w:spacing w:line="160" w:lineRule="auto"/>
        <w:ind w:left="1152" w:right="180" w:hanging="720"/>
        <w:contextualSpacing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371033">
        <w:rPr>
          <w:rFonts w:asciiTheme="majorHAnsi" w:hAnsiTheme="majorHAnsi" w:cs="Arial"/>
          <w:color w:val="auto"/>
          <w:sz w:val="22"/>
          <w:szCs w:val="22"/>
        </w:rPr>
        <w:t xml:space="preserve"> </w:t>
      </w:r>
      <w:r w:rsidR="000351D4">
        <w:rPr>
          <w:rFonts w:asciiTheme="majorHAnsi" w:hAnsiTheme="majorHAnsi" w:cs="Arial"/>
          <w:color w:val="auto"/>
          <w:sz w:val="22"/>
          <w:szCs w:val="22"/>
        </w:rPr>
        <w:tab/>
      </w:r>
    </w:p>
    <w:p w:rsidR="00C470A5" w:rsidRPr="004706BA" w:rsidRDefault="000351D4" w:rsidP="000351D4">
      <w:pPr>
        <w:pStyle w:val="Default"/>
        <w:keepLines/>
        <w:adjustRightInd/>
        <w:ind w:left="1152" w:right="180" w:hanging="720"/>
        <w:contextualSpacing/>
        <w:jc w:val="both"/>
        <w:rPr>
          <w:rFonts w:asciiTheme="majorHAnsi" w:hAnsiTheme="majorHAnsi" w:cs="Arial"/>
          <w:i/>
          <w:color w:val="auto"/>
          <w:sz w:val="22"/>
          <w:szCs w:val="22"/>
        </w:rPr>
      </w:pPr>
      <w:r>
        <w:rPr>
          <w:rFonts w:asciiTheme="majorHAnsi" w:hAnsiTheme="majorHAnsi" w:cs="Arial"/>
          <w:color w:val="auto"/>
          <w:sz w:val="22"/>
          <w:szCs w:val="22"/>
        </w:rPr>
        <w:tab/>
      </w:r>
      <w:r w:rsidR="002B38BD" w:rsidRPr="004706BA">
        <w:rPr>
          <w:rFonts w:asciiTheme="majorHAnsi" w:hAnsiTheme="majorHAnsi" w:cs="Arial"/>
          <w:i/>
          <w:color w:val="auto"/>
          <w:sz w:val="22"/>
          <w:szCs w:val="22"/>
        </w:rPr>
        <w:t>D</w:t>
      </w:r>
      <w:r w:rsidRPr="004706BA">
        <w:rPr>
          <w:rFonts w:asciiTheme="majorHAnsi" w:hAnsiTheme="majorHAnsi" w:cs="Arial"/>
          <w:i/>
          <w:color w:val="auto"/>
          <w:sz w:val="22"/>
          <w:szCs w:val="22"/>
        </w:rPr>
        <w:t xml:space="preserve">r. </w:t>
      </w:r>
      <w:r w:rsidRPr="004706BA">
        <w:rPr>
          <w:rFonts w:asciiTheme="majorHAnsi" w:hAnsiTheme="majorHAnsi" w:cs="Arial"/>
          <w:bCs/>
          <w:i/>
          <w:color w:val="auto"/>
          <w:sz w:val="22"/>
          <w:szCs w:val="22"/>
        </w:rPr>
        <w:t>CHEN</w:t>
      </w:r>
      <w:r w:rsidR="00C470A5" w:rsidRPr="004706BA">
        <w:rPr>
          <w:rFonts w:asciiTheme="majorHAnsi" w:hAnsiTheme="majorHAnsi" w:cs="Arial"/>
          <w:bCs/>
          <w:i/>
          <w:color w:val="auto"/>
          <w:sz w:val="22"/>
          <w:szCs w:val="22"/>
        </w:rPr>
        <w:t xml:space="preserve"> </w:t>
      </w:r>
      <w:proofErr w:type="spellStart"/>
      <w:r w:rsidR="00C470A5" w:rsidRPr="004706BA">
        <w:rPr>
          <w:rFonts w:asciiTheme="majorHAnsi" w:hAnsiTheme="majorHAnsi" w:cs="Arial"/>
          <w:bCs/>
          <w:i/>
          <w:color w:val="auto"/>
          <w:sz w:val="22"/>
          <w:szCs w:val="22"/>
        </w:rPr>
        <w:t>Guomin</w:t>
      </w:r>
      <w:proofErr w:type="spellEnd"/>
      <w:r w:rsidRPr="004706BA">
        <w:rPr>
          <w:rFonts w:asciiTheme="majorHAnsi" w:eastAsia="SimSun" w:hAnsiTheme="majorHAnsi" w:cs="Arial"/>
          <w:bCs/>
          <w:i/>
          <w:color w:val="auto"/>
          <w:sz w:val="22"/>
          <w:szCs w:val="22"/>
        </w:rPr>
        <w:t>,</w:t>
      </w:r>
      <w:r w:rsidR="00C470A5" w:rsidRPr="004706BA">
        <w:rPr>
          <w:rFonts w:asciiTheme="majorHAnsi" w:eastAsia="SimSun" w:hAnsiTheme="majorHAnsi" w:cs="SimSun"/>
          <w:i/>
          <w:color w:val="auto"/>
          <w:sz w:val="22"/>
          <w:szCs w:val="22"/>
          <w:lang w:val="en-GB"/>
        </w:rPr>
        <w:t xml:space="preserve"> </w:t>
      </w:r>
      <w:r w:rsidR="002B38BD" w:rsidRPr="004706BA">
        <w:rPr>
          <w:rFonts w:asciiTheme="majorHAnsi" w:eastAsia="SimSun" w:hAnsiTheme="majorHAnsi" w:cs="SimSun"/>
          <w:i/>
          <w:color w:val="auto"/>
          <w:sz w:val="22"/>
          <w:szCs w:val="22"/>
          <w:lang w:val="en-GB"/>
        </w:rPr>
        <w:t xml:space="preserve">Researcher, </w:t>
      </w:r>
      <w:r w:rsidR="00C470A5" w:rsidRPr="004706BA">
        <w:rPr>
          <w:rFonts w:asciiTheme="majorHAnsi" w:hAnsiTheme="majorHAnsi" w:cs="Arial"/>
          <w:i/>
          <w:color w:val="auto"/>
          <w:sz w:val="22"/>
          <w:szCs w:val="22"/>
        </w:rPr>
        <w:t>Shanghai Typhoon Institute, C</w:t>
      </w:r>
      <w:r w:rsidR="002B38BD" w:rsidRPr="004706BA">
        <w:rPr>
          <w:rFonts w:asciiTheme="majorHAnsi" w:hAnsiTheme="majorHAnsi" w:cs="Arial"/>
          <w:i/>
          <w:color w:val="auto"/>
          <w:sz w:val="22"/>
          <w:szCs w:val="22"/>
        </w:rPr>
        <w:t xml:space="preserve">hina </w:t>
      </w:r>
      <w:r w:rsidR="00C470A5" w:rsidRPr="004706BA">
        <w:rPr>
          <w:rFonts w:asciiTheme="majorHAnsi" w:hAnsiTheme="majorHAnsi" w:cs="Arial"/>
          <w:i/>
          <w:color w:val="auto"/>
          <w:sz w:val="22"/>
          <w:szCs w:val="22"/>
        </w:rPr>
        <w:t>M</w:t>
      </w:r>
      <w:r w:rsidR="002B38BD" w:rsidRPr="004706BA">
        <w:rPr>
          <w:rFonts w:asciiTheme="majorHAnsi" w:hAnsiTheme="majorHAnsi" w:cs="Arial"/>
          <w:i/>
          <w:color w:val="auto"/>
          <w:sz w:val="22"/>
          <w:szCs w:val="22"/>
        </w:rPr>
        <w:t xml:space="preserve">eteorological </w:t>
      </w:r>
      <w:r w:rsidR="00C470A5" w:rsidRPr="004706BA">
        <w:rPr>
          <w:rFonts w:asciiTheme="majorHAnsi" w:hAnsiTheme="majorHAnsi" w:cs="Arial"/>
          <w:i/>
          <w:color w:val="auto"/>
          <w:sz w:val="22"/>
          <w:szCs w:val="22"/>
        </w:rPr>
        <w:t>A</w:t>
      </w:r>
      <w:r w:rsidR="002B38BD" w:rsidRPr="004706BA">
        <w:rPr>
          <w:rFonts w:asciiTheme="majorHAnsi" w:hAnsiTheme="majorHAnsi" w:cs="Arial"/>
          <w:i/>
          <w:color w:val="auto"/>
          <w:sz w:val="22"/>
          <w:szCs w:val="22"/>
        </w:rPr>
        <w:t>dministration (CMA)</w:t>
      </w:r>
    </w:p>
    <w:p w:rsidR="00C470A5" w:rsidRPr="00371033" w:rsidRDefault="00C470A5" w:rsidP="000351D4">
      <w:pPr>
        <w:pStyle w:val="Default"/>
        <w:keepLines/>
        <w:adjustRightInd/>
        <w:ind w:left="1152" w:right="180" w:hanging="720"/>
        <w:contextualSpacing/>
        <w:jc w:val="both"/>
        <w:rPr>
          <w:rFonts w:asciiTheme="majorHAnsi" w:hAnsiTheme="majorHAnsi"/>
          <w:color w:val="auto"/>
          <w:sz w:val="22"/>
          <w:szCs w:val="22"/>
        </w:rPr>
      </w:pPr>
    </w:p>
    <w:p w:rsidR="00C470A5" w:rsidRPr="002B38BD" w:rsidRDefault="002B38BD" w:rsidP="000351D4">
      <w:pPr>
        <w:pStyle w:val="Default"/>
        <w:keepLines/>
        <w:numPr>
          <w:ilvl w:val="0"/>
          <w:numId w:val="1"/>
        </w:numPr>
        <w:adjustRightInd/>
        <w:ind w:left="1152" w:right="180" w:hanging="720"/>
        <w:contextualSpacing/>
        <w:jc w:val="both"/>
        <w:rPr>
          <w:rFonts w:asciiTheme="majorHAnsi" w:hAnsiTheme="majorHAnsi" w:cs="Arial"/>
          <w:color w:val="auto"/>
          <w:sz w:val="22"/>
          <w:szCs w:val="22"/>
        </w:rPr>
      </w:pPr>
      <w:r w:rsidRPr="002B38BD">
        <w:rPr>
          <w:rFonts w:asciiTheme="majorHAnsi" w:hAnsiTheme="majorHAnsi"/>
          <w:b/>
          <w:bCs/>
          <w:color w:val="auto"/>
          <w:sz w:val="22"/>
          <w:szCs w:val="22"/>
        </w:rPr>
        <w:t>Activities of the WMO Working Group on Tropical Meteorology Research</w:t>
      </w:r>
    </w:p>
    <w:p w:rsidR="002B38BD" w:rsidRPr="00C470A5" w:rsidRDefault="002B38BD" w:rsidP="009F1BA2">
      <w:pPr>
        <w:pStyle w:val="Default"/>
        <w:keepLines/>
        <w:adjustRightInd/>
        <w:spacing w:line="160" w:lineRule="auto"/>
        <w:ind w:right="180"/>
        <w:contextualSpacing/>
        <w:jc w:val="both"/>
        <w:rPr>
          <w:rFonts w:asciiTheme="majorHAnsi" w:hAnsiTheme="majorHAnsi" w:cs="Arial"/>
          <w:color w:val="auto"/>
          <w:sz w:val="22"/>
          <w:szCs w:val="22"/>
        </w:rPr>
      </w:pPr>
    </w:p>
    <w:p w:rsidR="00C470A5" w:rsidRPr="004706BA" w:rsidRDefault="000351D4" w:rsidP="000351D4">
      <w:pPr>
        <w:keepLines/>
        <w:autoSpaceDE w:val="0"/>
        <w:autoSpaceDN w:val="0"/>
        <w:spacing w:after="0" w:line="240" w:lineRule="auto"/>
        <w:ind w:left="1170" w:right="180"/>
        <w:contextualSpacing/>
        <w:jc w:val="both"/>
        <w:rPr>
          <w:rFonts w:asciiTheme="majorHAnsi" w:hAnsiTheme="majorHAnsi"/>
          <w:i/>
        </w:rPr>
      </w:pPr>
      <w:r w:rsidRPr="004706BA">
        <w:rPr>
          <w:rFonts w:asciiTheme="majorHAnsi" w:hAnsiTheme="majorHAnsi" w:cs="Arial"/>
          <w:bCs/>
          <w:i/>
        </w:rPr>
        <w:t xml:space="preserve">Professor </w:t>
      </w:r>
      <w:r w:rsidR="00C470A5" w:rsidRPr="00C470A5">
        <w:rPr>
          <w:rFonts w:asciiTheme="majorHAnsi" w:hAnsiTheme="majorHAnsi" w:cs="Arial"/>
          <w:bCs/>
          <w:i/>
        </w:rPr>
        <w:t xml:space="preserve">Johnny </w:t>
      </w:r>
      <w:r w:rsidRPr="004706BA">
        <w:rPr>
          <w:rFonts w:asciiTheme="majorHAnsi" w:hAnsiTheme="majorHAnsi" w:cs="Arial"/>
          <w:bCs/>
          <w:i/>
        </w:rPr>
        <w:t>CHAN</w:t>
      </w:r>
      <w:r w:rsidR="00371033" w:rsidRPr="004706BA">
        <w:rPr>
          <w:rFonts w:asciiTheme="majorHAnsi" w:hAnsiTheme="majorHAnsi" w:cs="Arial"/>
          <w:bCs/>
          <w:i/>
        </w:rPr>
        <w:t>,</w:t>
      </w:r>
      <w:r w:rsidRPr="004706BA">
        <w:rPr>
          <w:rFonts w:asciiTheme="majorHAnsi" w:hAnsiTheme="majorHAnsi" w:cs="Arial"/>
          <w:bCs/>
          <w:i/>
        </w:rPr>
        <w:t xml:space="preserve"> </w:t>
      </w:r>
      <w:r w:rsidR="00C470A5" w:rsidRPr="00C470A5">
        <w:rPr>
          <w:rFonts w:asciiTheme="majorHAnsi" w:hAnsiTheme="majorHAnsi" w:cs="Arial"/>
          <w:bCs/>
          <w:i/>
          <w:iCs/>
        </w:rPr>
        <w:t>Chair, Tropical Cyclone Panel</w:t>
      </w:r>
      <w:r w:rsidR="00371033" w:rsidRPr="004706BA">
        <w:rPr>
          <w:rFonts w:asciiTheme="majorHAnsi" w:hAnsiTheme="majorHAnsi" w:cs="Arial"/>
          <w:bCs/>
          <w:i/>
          <w:iCs/>
        </w:rPr>
        <w:t xml:space="preserve">. </w:t>
      </w:r>
      <w:r w:rsidR="00C470A5" w:rsidRPr="00C470A5">
        <w:rPr>
          <w:rFonts w:asciiTheme="majorHAnsi" w:hAnsiTheme="majorHAnsi" w:cs="Arial"/>
          <w:bCs/>
          <w:i/>
          <w:iCs/>
        </w:rPr>
        <w:t xml:space="preserve">Working Group on Tropical </w:t>
      </w:r>
      <w:r w:rsidRPr="004706BA">
        <w:rPr>
          <w:rFonts w:asciiTheme="majorHAnsi" w:hAnsiTheme="majorHAnsi" w:cs="Arial"/>
          <w:bCs/>
          <w:i/>
          <w:iCs/>
        </w:rPr>
        <w:t>M</w:t>
      </w:r>
      <w:r w:rsidR="00C470A5" w:rsidRPr="00C470A5">
        <w:rPr>
          <w:rFonts w:asciiTheme="majorHAnsi" w:hAnsiTheme="majorHAnsi" w:cs="Arial"/>
          <w:bCs/>
          <w:i/>
          <w:iCs/>
        </w:rPr>
        <w:t>eteorology Research</w:t>
      </w:r>
      <w:r w:rsidRPr="004706BA">
        <w:rPr>
          <w:rFonts w:asciiTheme="majorHAnsi" w:hAnsiTheme="majorHAnsi" w:cs="Arial"/>
          <w:bCs/>
          <w:i/>
          <w:iCs/>
        </w:rPr>
        <w:t>,</w:t>
      </w:r>
      <w:r w:rsidR="00C470A5" w:rsidRPr="00C470A5">
        <w:rPr>
          <w:rFonts w:asciiTheme="majorHAnsi" w:hAnsiTheme="majorHAnsi" w:cs="Arial"/>
          <w:bCs/>
          <w:i/>
          <w:iCs/>
        </w:rPr>
        <w:t xml:space="preserve"> </w:t>
      </w:r>
      <w:r w:rsidR="00C470A5" w:rsidRPr="004706BA">
        <w:rPr>
          <w:rFonts w:asciiTheme="majorHAnsi" w:hAnsiTheme="majorHAnsi" w:cs="Arial"/>
          <w:bCs/>
          <w:i/>
          <w:iCs/>
        </w:rPr>
        <w:t>WWRP, WMO</w:t>
      </w:r>
    </w:p>
    <w:p w:rsidR="00C470A5" w:rsidRPr="000351D4" w:rsidRDefault="00C470A5" w:rsidP="000351D4">
      <w:pPr>
        <w:keepLines/>
        <w:ind w:right="180"/>
        <w:contextualSpacing/>
        <w:jc w:val="both"/>
        <w:rPr>
          <w:rFonts w:asciiTheme="majorHAnsi" w:hAnsiTheme="majorHAnsi"/>
          <w:bCs/>
        </w:rPr>
      </w:pPr>
    </w:p>
    <w:p w:rsidR="00C470A5" w:rsidRPr="00C470A5" w:rsidRDefault="00C470A5" w:rsidP="000351D4">
      <w:pPr>
        <w:ind w:right="180"/>
        <w:jc w:val="both"/>
        <w:rPr>
          <w:rFonts w:asciiTheme="majorHAnsi" w:hAnsiTheme="majorHAnsi"/>
        </w:rPr>
      </w:pPr>
    </w:p>
    <w:p w:rsidR="001F0805" w:rsidRPr="00C470A5" w:rsidRDefault="001F0805">
      <w:pPr>
        <w:rPr>
          <w:rFonts w:asciiTheme="majorHAnsi" w:hAnsiTheme="majorHAnsi"/>
        </w:rPr>
      </w:pPr>
    </w:p>
    <w:sectPr w:rsidR="001F0805" w:rsidRPr="00C470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21" w:rsidRDefault="00D94921" w:rsidP="006C0529">
      <w:pPr>
        <w:spacing w:after="0" w:line="240" w:lineRule="auto"/>
      </w:pPr>
      <w:r>
        <w:separator/>
      </w:r>
    </w:p>
  </w:endnote>
  <w:endnote w:type="continuationSeparator" w:id="0">
    <w:p w:rsidR="00D94921" w:rsidRDefault="00D94921" w:rsidP="006C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1C" w:rsidRDefault="0090101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189" w:rsidRPr="00E21189" w:rsidRDefault="00E21189" w:rsidP="00E21189">
    <w:pPr>
      <w:tabs>
        <w:tab w:val="center" w:pos="4680"/>
        <w:tab w:val="right" w:pos="9360"/>
      </w:tabs>
      <w:spacing w:after="0" w:line="240" w:lineRule="auto"/>
      <w:rPr>
        <w:rFonts w:ascii="Cambria" w:hAnsi="Cambria"/>
        <w:sz w:val="18"/>
      </w:rPr>
    </w:pPr>
    <w:r w:rsidRPr="00E21189">
      <w:rPr>
        <w:rFonts w:ascii="Cambria" w:hAnsi="Cambria"/>
        <w:sz w:val="18"/>
      </w:rPr>
      <w:t xml:space="preserve">3 </w:t>
    </w:r>
    <w:r w:rsidRPr="00E21189">
      <w:rPr>
        <w:rFonts w:ascii="Cambria" w:hAnsi="Cambria"/>
        <w:sz w:val="18"/>
      </w:rPr>
      <w:t>TC</w:t>
    </w:r>
    <w:r w:rsidR="0090101C">
      <w:rPr>
        <w:rFonts w:ascii="Cambria" w:hAnsi="Cambria"/>
        <w:sz w:val="18"/>
      </w:rPr>
      <w:t>-</w:t>
    </w:r>
    <w:bookmarkStart w:id="0" w:name="_GoBack"/>
    <w:bookmarkEnd w:id="0"/>
    <w:r w:rsidRPr="00E21189">
      <w:rPr>
        <w:rFonts w:ascii="Cambria" w:hAnsi="Cambria"/>
        <w:sz w:val="18"/>
      </w:rPr>
      <w:t>45 Appendix III - Technical Presentations</w:t>
    </w:r>
    <w:r w:rsidRPr="00E21189">
      <w:rPr>
        <w:rFonts w:ascii="Cambria" w:hAnsi="Cambria"/>
        <w:sz w:val="18"/>
      </w:rPr>
      <w:tab/>
    </w:r>
    <w:r>
      <w:rPr>
        <w:rFonts w:ascii="Cambria" w:hAnsi="Cambria"/>
        <w:sz w:val="18"/>
      </w:rPr>
      <w:tab/>
    </w:r>
    <w:r w:rsidRPr="00E21189">
      <w:rPr>
        <w:rFonts w:ascii="Cambria" w:hAnsi="Cambria"/>
        <w:sz w:val="18"/>
      </w:rPr>
      <w:fldChar w:fldCharType="begin"/>
    </w:r>
    <w:r w:rsidRPr="00E21189">
      <w:rPr>
        <w:rFonts w:ascii="Cambria" w:hAnsi="Cambria"/>
        <w:sz w:val="18"/>
      </w:rPr>
      <w:instrText xml:space="preserve"> PAGE   \* MERGEFORMAT </w:instrText>
    </w:r>
    <w:r w:rsidRPr="00E21189">
      <w:rPr>
        <w:rFonts w:ascii="Cambria" w:hAnsi="Cambria"/>
        <w:sz w:val="18"/>
      </w:rPr>
      <w:fldChar w:fldCharType="separate"/>
    </w:r>
    <w:r w:rsidR="0090101C">
      <w:rPr>
        <w:rFonts w:ascii="Cambria" w:hAnsi="Cambria"/>
        <w:noProof/>
        <w:sz w:val="18"/>
      </w:rPr>
      <w:t>1</w:t>
    </w:r>
    <w:r w:rsidRPr="00E21189">
      <w:rPr>
        <w:rFonts w:ascii="Cambria" w:hAnsi="Cambria"/>
        <w:noProof/>
        <w:sz w:val="18"/>
      </w:rPr>
      <w:fldChar w:fldCharType="end"/>
    </w:r>
    <w:r w:rsidRPr="00E21189">
      <w:rPr>
        <w:rFonts w:ascii="Cambria" w:hAnsi="Cambria"/>
        <w:noProof/>
        <w:sz w:val="18"/>
      </w:rPr>
      <w:t xml:space="preserve"> of </w:t>
    </w:r>
    <w:r w:rsidRPr="00E21189">
      <w:rPr>
        <w:rFonts w:ascii="Cambria" w:hAnsi="Cambria"/>
        <w:sz w:val="18"/>
      </w:rPr>
      <w:fldChar w:fldCharType="begin"/>
    </w:r>
    <w:r w:rsidRPr="00E21189">
      <w:rPr>
        <w:rFonts w:ascii="Cambria" w:hAnsi="Cambria"/>
        <w:sz w:val="18"/>
      </w:rPr>
      <w:instrText xml:space="preserve"> SECTIONPAGES   \* MERGEFORMAT </w:instrText>
    </w:r>
    <w:r w:rsidRPr="00E21189">
      <w:rPr>
        <w:rFonts w:ascii="Cambria" w:hAnsi="Cambria"/>
        <w:sz w:val="18"/>
      </w:rPr>
      <w:fldChar w:fldCharType="separate"/>
    </w:r>
    <w:r w:rsidR="0090101C">
      <w:rPr>
        <w:rFonts w:ascii="Cambria" w:hAnsi="Cambria"/>
        <w:noProof/>
        <w:sz w:val="18"/>
      </w:rPr>
      <w:t>1</w:t>
    </w:r>
    <w:r w:rsidRPr="00E21189">
      <w:rPr>
        <w:rFonts w:ascii="Cambria" w:hAnsi="Cambria"/>
        <w:sz w:val="18"/>
      </w:rPr>
      <w:fldChar w:fldCharType="end"/>
    </w:r>
  </w:p>
  <w:p w:rsidR="006C0529" w:rsidRDefault="006C052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1C" w:rsidRDefault="009010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21" w:rsidRDefault="00D94921" w:rsidP="006C0529">
      <w:pPr>
        <w:spacing w:after="0" w:line="240" w:lineRule="auto"/>
      </w:pPr>
      <w:r>
        <w:separator/>
      </w:r>
    </w:p>
  </w:footnote>
  <w:footnote w:type="continuationSeparator" w:id="0">
    <w:p w:rsidR="00D94921" w:rsidRDefault="00D94921" w:rsidP="006C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1C" w:rsidRDefault="0090101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1C" w:rsidRDefault="0090101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01C" w:rsidRDefault="0090101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755B7B"/>
    <w:multiLevelType w:val="hybridMultilevel"/>
    <w:tmpl w:val="FA86A2B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6368A"/>
    <w:multiLevelType w:val="hybridMultilevel"/>
    <w:tmpl w:val="10A28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44468E"/>
    <w:multiLevelType w:val="hybridMultilevel"/>
    <w:tmpl w:val="ACA0207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0A5"/>
    <w:rsid w:val="000351D4"/>
    <w:rsid w:val="00155A74"/>
    <w:rsid w:val="001F0805"/>
    <w:rsid w:val="002320E2"/>
    <w:rsid w:val="002B2F39"/>
    <w:rsid w:val="002B38BD"/>
    <w:rsid w:val="00371033"/>
    <w:rsid w:val="004706BA"/>
    <w:rsid w:val="006C0529"/>
    <w:rsid w:val="008519AF"/>
    <w:rsid w:val="0090101C"/>
    <w:rsid w:val="009F1BA2"/>
    <w:rsid w:val="00C470A5"/>
    <w:rsid w:val="00D50089"/>
    <w:rsid w:val="00D94921"/>
    <w:rsid w:val="00E2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7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470A5"/>
    <w:pPr>
      <w:ind w:left="720"/>
      <w:contextualSpacing/>
    </w:pPr>
  </w:style>
  <w:style w:type="paragraph" w:customStyle="1" w:styleId="Default">
    <w:name w:val="Default"/>
    <w:rsid w:val="00C470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529"/>
  </w:style>
  <w:style w:type="paragraph" w:styleId="Footer">
    <w:name w:val="footer"/>
    <w:basedOn w:val="Normal"/>
    <w:link w:val="Foot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7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470A5"/>
    <w:pPr>
      <w:ind w:left="720"/>
      <w:contextualSpacing/>
    </w:pPr>
  </w:style>
  <w:style w:type="paragraph" w:customStyle="1" w:styleId="Default">
    <w:name w:val="Default"/>
    <w:rsid w:val="00C470A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1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0529"/>
  </w:style>
  <w:style w:type="paragraph" w:styleId="Footer">
    <w:name w:val="footer"/>
    <w:basedOn w:val="Normal"/>
    <w:link w:val="FooterChar"/>
    <w:uiPriority w:val="99"/>
    <w:unhideWhenUsed/>
    <w:rsid w:val="006C0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0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2013-02-06T06:43:00Z</dcterms:created>
  <dcterms:modified xsi:type="dcterms:W3CDTF">2013-02-12T15:23:00Z</dcterms:modified>
</cp:coreProperties>
</file>